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29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C5096E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ВАРГАШИНСКАЯ РАЙОННАЯ ДУМА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E65AEE">
        <w:rPr>
          <w:rFonts w:ascii="Times New Roman" w:hAnsi="Times New Roman" w:cs="Times New Roman"/>
          <w:b/>
          <w:sz w:val="24"/>
          <w:szCs w:val="24"/>
        </w:rPr>
        <w:t xml:space="preserve">26 февраля 2021 года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E65AEE">
        <w:rPr>
          <w:rFonts w:ascii="Times New Roman" w:hAnsi="Times New Roman" w:cs="Times New Roman"/>
          <w:b/>
          <w:sz w:val="24"/>
          <w:szCs w:val="24"/>
        </w:rPr>
        <w:t xml:space="preserve"> 4</w:t>
      </w:r>
      <w:bookmarkStart w:id="0" w:name="_GoBack"/>
      <w:bookmarkEnd w:id="0"/>
    </w:p>
    <w:p w:rsidR="00C5096E" w:rsidRPr="00C5096E" w:rsidRDefault="00C5096E" w:rsidP="00C50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р.п.Варгаши</w:t>
      </w:r>
    </w:p>
    <w:p w:rsidR="00C5096E" w:rsidRDefault="00C5096E" w:rsidP="00C509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096E" w:rsidRPr="00EA35C2" w:rsidRDefault="00C5096E" w:rsidP="00EA35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О</w:t>
      </w:r>
      <w:r w:rsidR="009A24C4">
        <w:rPr>
          <w:rFonts w:ascii="Times New Roman" w:hAnsi="Times New Roman" w:cs="Times New Roman"/>
          <w:b/>
          <w:sz w:val="24"/>
          <w:szCs w:val="24"/>
        </w:rPr>
        <w:t xml:space="preserve">б утверждении Порядка предоставления иных межбюджетных трансфертов из </w:t>
      </w:r>
      <w:r w:rsidR="0014195B">
        <w:rPr>
          <w:rFonts w:ascii="Times New Roman" w:hAnsi="Times New Roman" w:cs="Times New Roman"/>
          <w:b/>
          <w:sz w:val="24"/>
          <w:szCs w:val="24"/>
        </w:rPr>
        <w:t>бюджета</w:t>
      </w:r>
      <w:r w:rsidRPr="00C5096E">
        <w:rPr>
          <w:rFonts w:ascii="Times New Roman" w:hAnsi="Times New Roman" w:cs="Times New Roman"/>
          <w:b/>
          <w:sz w:val="24"/>
          <w:szCs w:val="24"/>
        </w:rPr>
        <w:t xml:space="preserve"> Варгашинского района</w:t>
      </w:r>
      <w:r w:rsidR="009A24C4">
        <w:rPr>
          <w:rFonts w:ascii="Times New Roman" w:hAnsi="Times New Roman" w:cs="Times New Roman"/>
          <w:b/>
          <w:sz w:val="24"/>
          <w:szCs w:val="24"/>
        </w:rPr>
        <w:t xml:space="preserve"> бюджетам поселений Варгашинского района на осуществление дорожной деятельности</w:t>
      </w:r>
      <w:r w:rsidR="00E1713B">
        <w:rPr>
          <w:rFonts w:ascii="Times New Roman" w:hAnsi="Times New Roman" w:cs="Times New Roman"/>
          <w:b/>
          <w:sz w:val="24"/>
          <w:szCs w:val="24"/>
        </w:rPr>
        <w:t xml:space="preserve"> в отношении автомобильных дорог общего пользования местного значения в границах населенных пунктов поселений Варгашинского района</w:t>
      </w:r>
      <w:r w:rsidR="00EA35C2" w:rsidRPr="00EA35C2">
        <w:rPr>
          <w:rFonts w:ascii="Times New Roman" w:hAnsi="Times New Roman" w:cs="Times New Roman"/>
          <w:b/>
          <w:sz w:val="24"/>
          <w:szCs w:val="24"/>
        </w:rPr>
        <w:t>, а также капитального ремонта и ремонта дворовых территорий многоквартирных домов, подъездов к дворовым территориям многоквартирных домов населенных пунктов Варгашинского района</w:t>
      </w:r>
    </w:p>
    <w:p w:rsidR="00C5096E" w:rsidRDefault="00C5096E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96E" w:rsidRDefault="00C5096E" w:rsidP="00C509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</w:t>
      </w:r>
      <w:r w:rsidR="00E1713B">
        <w:rPr>
          <w:rFonts w:ascii="Times New Roman" w:hAnsi="Times New Roman" w:cs="Times New Roman"/>
          <w:sz w:val="24"/>
          <w:szCs w:val="24"/>
        </w:rPr>
        <w:t>о статьей 142.4</w:t>
      </w:r>
      <w:r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E1713B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070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одекс</w:t>
      </w:r>
      <w:r w:rsidR="00E1713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законом от 6</w:t>
      </w:r>
      <w:r w:rsidR="00BF070C">
        <w:rPr>
          <w:rFonts w:ascii="Times New Roman" w:hAnsi="Times New Roman" w:cs="Times New Roman"/>
          <w:sz w:val="24"/>
          <w:szCs w:val="24"/>
        </w:rPr>
        <w:t xml:space="preserve"> октября </w:t>
      </w:r>
      <w:r>
        <w:rPr>
          <w:rFonts w:ascii="Times New Roman" w:hAnsi="Times New Roman" w:cs="Times New Roman"/>
          <w:sz w:val="24"/>
          <w:szCs w:val="24"/>
        </w:rPr>
        <w:t>2003</w:t>
      </w:r>
      <w:r w:rsidR="00BF07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BF070C"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</w:t>
      </w:r>
      <w:r w:rsidR="00E1713B">
        <w:rPr>
          <w:rFonts w:ascii="Times New Roman" w:hAnsi="Times New Roman" w:cs="Times New Roman"/>
          <w:sz w:val="24"/>
          <w:szCs w:val="24"/>
        </w:rPr>
        <w:t>решением Варгашинской районной Думы</w:t>
      </w:r>
      <w:r w:rsidR="00E1713B" w:rsidRPr="00E1713B">
        <w:t xml:space="preserve"> </w:t>
      </w:r>
      <w:r w:rsidR="00E1713B" w:rsidRPr="00E1713B">
        <w:rPr>
          <w:rFonts w:ascii="Times New Roman" w:hAnsi="Times New Roman" w:cs="Times New Roman"/>
          <w:sz w:val="24"/>
          <w:szCs w:val="24"/>
        </w:rPr>
        <w:t>от 21 ноября 2013 года №52 «О создании дорожного фонда Варгашинского района»</w:t>
      </w:r>
      <w:r w:rsidR="00E1713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Варгашинская районная Дума </w:t>
      </w:r>
      <w:r w:rsidR="00BF070C" w:rsidRPr="00BF070C">
        <w:rPr>
          <w:rFonts w:ascii="Times New Roman" w:hAnsi="Times New Roman" w:cs="Times New Roman"/>
          <w:b/>
          <w:sz w:val="24"/>
          <w:szCs w:val="24"/>
        </w:rPr>
        <w:t>РЕШИЛА</w:t>
      </w:r>
      <w:r w:rsidRPr="00BF070C">
        <w:rPr>
          <w:rFonts w:ascii="Times New Roman" w:hAnsi="Times New Roman" w:cs="Times New Roman"/>
          <w:b/>
          <w:sz w:val="24"/>
          <w:szCs w:val="24"/>
        </w:rPr>
        <w:t>:</w:t>
      </w:r>
    </w:p>
    <w:p w:rsidR="00E1713B" w:rsidRPr="00E1713B" w:rsidRDefault="00E1713B" w:rsidP="00E171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1713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35C2">
        <w:rPr>
          <w:rFonts w:ascii="Times New Roman" w:hAnsi="Times New Roman" w:cs="Times New Roman"/>
          <w:sz w:val="24"/>
          <w:szCs w:val="24"/>
        </w:rPr>
        <w:t>Утвердить</w:t>
      </w:r>
      <w:r w:rsidRPr="00E1713B">
        <w:rPr>
          <w:rFonts w:ascii="Times New Roman" w:hAnsi="Times New Roman" w:cs="Times New Roman"/>
          <w:sz w:val="24"/>
          <w:szCs w:val="24"/>
        </w:rPr>
        <w:t xml:space="preserve"> Поряд</w:t>
      </w:r>
      <w:r w:rsidR="007C1C2C">
        <w:rPr>
          <w:rFonts w:ascii="Times New Roman" w:hAnsi="Times New Roman" w:cs="Times New Roman"/>
          <w:sz w:val="24"/>
          <w:szCs w:val="24"/>
        </w:rPr>
        <w:t>ок</w:t>
      </w:r>
      <w:r w:rsidRPr="00E1713B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 из </w:t>
      </w:r>
      <w:r w:rsidR="0014195B">
        <w:rPr>
          <w:rFonts w:ascii="Times New Roman" w:hAnsi="Times New Roman" w:cs="Times New Roman"/>
          <w:sz w:val="24"/>
          <w:szCs w:val="24"/>
        </w:rPr>
        <w:t>бюджета</w:t>
      </w:r>
      <w:r w:rsidRPr="00E1713B">
        <w:rPr>
          <w:rFonts w:ascii="Times New Roman" w:hAnsi="Times New Roman" w:cs="Times New Roman"/>
          <w:sz w:val="24"/>
          <w:szCs w:val="24"/>
        </w:rPr>
        <w:t xml:space="preserve"> Варгашинского района бюджетам поселений Варгашинского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Варгашинского района</w:t>
      </w:r>
      <w:r w:rsidR="00EA35C2">
        <w:rPr>
          <w:rFonts w:ascii="Times New Roman" w:hAnsi="Times New Roman" w:cs="Times New Roman"/>
          <w:sz w:val="24"/>
          <w:szCs w:val="24"/>
        </w:rPr>
        <w:t>, а также капитального ремонта и ремонта дворовых территорий многоквартирных домов, подъездов к дворовым территориям многоквартирных домов населенных пунктов Варгашинского района</w:t>
      </w:r>
      <w:r w:rsidR="000D4621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решению</w:t>
      </w:r>
      <w:r w:rsidR="00EA35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92464" w:rsidRDefault="00C5096E" w:rsidP="000D4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96E">
        <w:rPr>
          <w:rFonts w:ascii="Times New Roman" w:hAnsi="Times New Roman" w:cs="Times New Roman"/>
          <w:sz w:val="24"/>
          <w:szCs w:val="24"/>
        </w:rPr>
        <w:t xml:space="preserve">     </w:t>
      </w:r>
      <w:r w:rsidR="00E1713B">
        <w:rPr>
          <w:rFonts w:ascii="Times New Roman" w:hAnsi="Times New Roman" w:cs="Times New Roman"/>
          <w:sz w:val="24"/>
          <w:szCs w:val="24"/>
        </w:rPr>
        <w:t>2</w:t>
      </w:r>
      <w:r w:rsidRPr="00C5096E">
        <w:rPr>
          <w:rFonts w:ascii="Times New Roman" w:hAnsi="Times New Roman" w:cs="Times New Roman"/>
          <w:sz w:val="24"/>
          <w:szCs w:val="24"/>
        </w:rPr>
        <w:t>.</w:t>
      </w:r>
      <w:r w:rsidR="00BF070C">
        <w:rPr>
          <w:rFonts w:ascii="Times New Roman" w:hAnsi="Times New Roman" w:cs="Times New Roman"/>
          <w:sz w:val="24"/>
          <w:szCs w:val="24"/>
        </w:rPr>
        <w:t>Признать утратившим</w:t>
      </w:r>
      <w:r w:rsidR="00D92464">
        <w:rPr>
          <w:rFonts w:ascii="Times New Roman" w:hAnsi="Times New Roman" w:cs="Times New Roman"/>
          <w:sz w:val="24"/>
          <w:szCs w:val="24"/>
        </w:rPr>
        <w:t>и</w:t>
      </w:r>
      <w:r w:rsidR="00BF070C">
        <w:rPr>
          <w:rFonts w:ascii="Times New Roman" w:hAnsi="Times New Roman" w:cs="Times New Roman"/>
          <w:sz w:val="24"/>
          <w:szCs w:val="24"/>
        </w:rPr>
        <w:t xml:space="preserve"> силу </w:t>
      </w:r>
      <w:r w:rsidR="00D92464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BF070C">
        <w:rPr>
          <w:rFonts w:ascii="Times New Roman" w:hAnsi="Times New Roman" w:cs="Times New Roman"/>
          <w:sz w:val="24"/>
          <w:szCs w:val="24"/>
        </w:rPr>
        <w:t>р</w:t>
      </w:r>
      <w:r w:rsidR="000D4621">
        <w:rPr>
          <w:rFonts w:ascii="Times New Roman" w:hAnsi="Times New Roman" w:cs="Times New Roman"/>
          <w:sz w:val="24"/>
          <w:szCs w:val="24"/>
        </w:rPr>
        <w:t>ешени</w:t>
      </w:r>
      <w:r w:rsidR="00D92464">
        <w:rPr>
          <w:rFonts w:ascii="Times New Roman" w:hAnsi="Times New Roman" w:cs="Times New Roman"/>
          <w:sz w:val="24"/>
          <w:szCs w:val="24"/>
        </w:rPr>
        <w:t>я</w:t>
      </w:r>
      <w:r w:rsidR="000D4621">
        <w:rPr>
          <w:rFonts w:ascii="Times New Roman" w:hAnsi="Times New Roman" w:cs="Times New Roman"/>
          <w:sz w:val="24"/>
          <w:szCs w:val="24"/>
        </w:rPr>
        <w:t xml:space="preserve"> Варгашинской районной Думы</w:t>
      </w:r>
      <w:r w:rsidR="00D92464">
        <w:rPr>
          <w:rFonts w:ascii="Times New Roman" w:hAnsi="Times New Roman" w:cs="Times New Roman"/>
          <w:sz w:val="24"/>
          <w:szCs w:val="24"/>
        </w:rPr>
        <w:t>:</w:t>
      </w:r>
    </w:p>
    <w:p w:rsidR="00D92464" w:rsidRDefault="00D92464" w:rsidP="000D4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</w:t>
      </w:r>
      <w:r w:rsidR="000D4621">
        <w:rPr>
          <w:rFonts w:ascii="Times New Roman" w:hAnsi="Times New Roman" w:cs="Times New Roman"/>
          <w:sz w:val="24"/>
          <w:szCs w:val="24"/>
        </w:rPr>
        <w:t>от 28 апреля 2016 года №26 «Об утверждении Порядка предоставления иных межбюджетных трансфертов из дорожного фонда Варгашинского района бюджетам поселений Варгашинского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Варгашинского района»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71F1C" w:rsidRDefault="00D92464" w:rsidP="000D4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2)от 3 августа 2017 года №44 «О внесении изменения в решение Варгашинской районной Думы от 28 апреля 2016 года №26 </w:t>
      </w:r>
      <w:r w:rsidRPr="00D92464">
        <w:rPr>
          <w:rFonts w:ascii="Times New Roman" w:hAnsi="Times New Roman" w:cs="Times New Roman"/>
          <w:sz w:val="24"/>
          <w:szCs w:val="24"/>
        </w:rPr>
        <w:t>«Об утверждении Порядка предоставления иных межбюджетных трансфертов из дорожного фонда Варгашинского района бюджетам поселений Варгашинского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Варгашинского района»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0D4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D462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.Настоящее решение вступает в силу после официального опубликования.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D462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.Настоящее решение подлежит официальному опубликованию в Информационном бюллетене «Варгашинский вестник».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0D462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.Контроль за выполнением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Варгашинской районной Думы                                        Е.А.Емельянов</w:t>
      </w:r>
    </w:p>
    <w:p w:rsidR="000D4621" w:rsidRDefault="000D4621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23D0" w:rsidRDefault="006C23D0" w:rsidP="000D4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</w:t>
      </w:r>
    </w:p>
    <w:p w:rsidR="00C5096E" w:rsidRPr="00C5096E" w:rsidRDefault="00EC2063" w:rsidP="000D4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6C23D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Варгашинского района                                                                    </w:t>
      </w:r>
      <w:r w:rsidR="006C23D0">
        <w:rPr>
          <w:rFonts w:ascii="Times New Roman" w:hAnsi="Times New Roman" w:cs="Times New Roman"/>
          <w:sz w:val="24"/>
          <w:szCs w:val="24"/>
        </w:rPr>
        <w:t>М.М. Ошнурова</w:t>
      </w:r>
    </w:p>
    <w:sectPr w:rsidR="00C5096E" w:rsidRPr="00C5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6E"/>
    <w:rsid w:val="000574E2"/>
    <w:rsid w:val="000D4621"/>
    <w:rsid w:val="0014195B"/>
    <w:rsid w:val="00292529"/>
    <w:rsid w:val="00414DDA"/>
    <w:rsid w:val="006C23D0"/>
    <w:rsid w:val="007C1C2C"/>
    <w:rsid w:val="009A24C4"/>
    <w:rsid w:val="009C3C5C"/>
    <w:rsid w:val="00BF070C"/>
    <w:rsid w:val="00C5096E"/>
    <w:rsid w:val="00C71F1C"/>
    <w:rsid w:val="00CF1475"/>
    <w:rsid w:val="00D82663"/>
    <w:rsid w:val="00D92464"/>
    <w:rsid w:val="00E1713B"/>
    <w:rsid w:val="00E65AEE"/>
    <w:rsid w:val="00EA35C2"/>
    <w:rsid w:val="00EC2063"/>
    <w:rsid w:val="00FD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Финансового отдела</dc:creator>
  <cp:keywords/>
  <dc:description/>
  <cp:lastModifiedBy>Татьяна Зюба</cp:lastModifiedBy>
  <cp:revision>21</cp:revision>
  <cp:lastPrinted>2021-02-15T06:37:00Z</cp:lastPrinted>
  <dcterms:created xsi:type="dcterms:W3CDTF">2021-02-08T08:18:00Z</dcterms:created>
  <dcterms:modified xsi:type="dcterms:W3CDTF">2021-03-02T06:23:00Z</dcterms:modified>
</cp:coreProperties>
</file>